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323A9" w:rsidR="00036736" w:rsidP="00CE2479" w:rsidRDefault="00CE2479" w14:paraId="288CC418" w14:textId="516AFFBC">
      <w:pPr>
        <w:tabs>
          <w:tab w:val="left" w:pos="2220"/>
        </w:tabs>
        <w:rPr>
          <w:rFonts w:ascii="Arial Black"/>
          <w:sz w:val="24"/>
          <w:szCs w:val="24"/>
        </w:rPr>
      </w:pPr>
      <w:r>
        <w:rPr>
          <w:rFonts w:ascii="Arial Black"/>
          <w:sz w:val="48"/>
        </w:rPr>
        <w:tab/>
      </w:r>
      <w:r w:rsidRPr="007323A9">
        <w:rPr>
          <w:rFonts w:ascii="Arial Black"/>
          <w:sz w:val="24"/>
          <w:szCs w:val="24"/>
        </w:rPr>
        <w:t>BECKLANDS</w:t>
      </w:r>
      <w:r w:rsidRPr="007323A9" w:rsidR="001A48A8">
        <w:rPr>
          <w:rFonts w:ascii="Arial Black"/>
          <w:sz w:val="24"/>
          <w:szCs w:val="24"/>
        </w:rPr>
        <w:t xml:space="preserve"> LANDBASED &amp; OUTDOOR</w:t>
      </w:r>
      <w:r w:rsidRPr="007323A9" w:rsidR="007323A9">
        <w:rPr>
          <w:rFonts w:ascii="Arial Black"/>
          <w:sz w:val="24"/>
          <w:szCs w:val="24"/>
        </w:rPr>
        <w:t xml:space="preserve"> STUDIES</w:t>
      </w:r>
    </w:p>
    <w:p w:rsidR="00CE2479" w:rsidP="00CE2479" w:rsidRDefault="00CE2479" w14:paraId="664A445B" w14:textId="77777777">
      <w:pPr>
        <w:tabs>
          <w:tab w:val="left" w:pos="2220"/>
        </w:tabs>
        <w:rPr>
          <w:rFonts w:ascii="Arial Black"/>
          <w:sz w:val="28"/>
          <w:szCs w:val="28"/>
        </w:rPr>
      </w:pPr>
      <w:r>
        <w:rPr>
          <w:rFonts w:ascii="Arial Black"/>
          <w:sz w:val="48"/>
        </w:rPr>
        <w:tab/>
      </w:r>
      <w:r w:rsidR="007323A9">
        <w:rPr>
          <w:rFonts w:ascii="Arial Black"/>
          <w:sz w:val="48"/>
        </w:rPr>
        <w:t xml:space="preserve">          </w:t>
      </w:r>
      <w:r w:rsidRPr="007323A9" w:rsidR="007323A9">
        <w:rPr>
          <w:rFonts w:ascii="Arial Black"/>
          <w:sz w:val="28"/>
          <w:szCs w:val="28"/>
        </w:rPr>
        <w:t>(BLOS)</w:t>
      </w:r>
    </w:p>
    <w:p w:rsidR="007323A9" w:rsidP="00CE2479" w:rsidRDefault="007323A9" w14:paraId="45857906" w14:textId="77777777">
      <w:pPr>
        <w:tabs>
          <w:tab w:val="left" w:pos="2220"/>
        </w:tabs>
        <w:rPr>
          <w:rFonts w:ascii="Arial Black"/>
          <w:sz w:val="28"/>
          <w:szCs w:val="28"/>
        </w:rPr>
      </w:pPr>
    </w:p>
    <w:p w:rsidR="007323A9" w:rsidP="00CE2479" w:rsidRDefault="007323A9" w14:paraId="620EE294" w14:textId="77777777">
      <w:pPr>
        <w:tabs>
          <w:tab w:val="left" w:pos="2220"/>
        </w:tabs>
        <w:rPr>
          <w:rFonts w:ascii="Arial Black"/>
          <w:sz w:val="28"/>
          <w:szCs w:val="28"/>
        </w:rPr>
      </w:pPr>
    </w:p>
    <w:p w:rsidRPr="00C315A2" w:rsidR="00C315A2" w:rsidP="00C315A2" w:rsidRDefault="00C315A2" w14:paraId="3B6B7F9A" w14:textId="27DD5047">
      <w:pPr>
        <w:pStyle w:val="BodyText"/>
        <w:spacing w:before="364" w:line="312" w:lineRule="auto"/>
        <w:ind w:right="255"/>
        <w:rPr>
          <w:rFonts w:ascii="Aptos" w:hAnsi="Aptos"/>
          <w:b/>
          <w:bCs/>
          <w:color w:val="242527"/>
          <w:w w:val="110"/>
          <w:sz w:val="24"/>
          <w:szCs w:val="24"/>
        </w:rPr>
      </w:pPr>
      <w:r w:rsidRPr="00C315A2">
        <w:rPr>
          <w:rFonts w:ascii="Aptos" w:hAnsi="Aptos"/>
          <w:b/>
          <w:bCs/>
          <w:color w:val="242527"/>
          <w:w w:val="110"/>
          <w:sz w:val="24"/>
          <w:szCs w:val="24"/>
        </w:rPr>
        <w:t>Visitor Procedure</w:t>
      </w:r>
    </w:p>
    <w:p w:rsidRPr="00F24381" w:rsidR="00036736" w:rsidRDefault="0057547E" w14:paraId="502FCDAA" w14:textId="04147ECF">
      <w:pPr>
        <w:pStyle w:val="BodyText"/>
        <w:spacing w:before="364" w:line="312" w:lineRule="auto"/>
        <w:ind w:left="100" w:right="255"/>
        <w:rPr>
          <w:rFonts w:ascii="Aptos" w:hAnsi="Aptos"/>
          <w:sz w:val="24"/>
          <w:szCs w:val="24"/>
        </w:rPr>
      </w:pP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All</w:t>
      </w:r>
      <w:r w:rsidRPr="00F24381" w:rsidR="0057547E">
        <w:rPr>
          <w:rFonts w:ascii="Aptos" w:hAnsi="Aptos"/>
          <w:color w:val="242527"/>
          <w:spacing w:val="-4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adults</w:t>
      </w:r>
      <w:r w:rsidRPr="00F24381" w:rsidR="0057547E">
        <w:rPr>
          <w:rFonts w:ascii="Aptos" w:hAnsi="Aptos"/>
          <w:color w:val="242527"/>
          <w:spacing w:val="-5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who</w:t>
      </w:r>
      <w:r w:rsidRPr="00F24381" w:rsidR="0057547E">
        <w:rPr>
          <w:rFonts w:ascii="Aptos" w:hAnsi="Aptos"/>
          <w:color w:val="242527"/>
          <w:spacing w:val="-2"/>
          <w:w w:val="110"/>
          <w:sz w:val="24"/>
          <w:szCs w:val="24"/>
        </w:rPr>
        <w:t xml:space="preserve"> </w:t>
      </w:r>
      <w:r w:rsidRPr="00F24381" w:rsidR="4F7E48F9">
        <w:rPr>
          <w:rFonts w:ascii="Aptos" w:hAnsi="Aptos"/>
          <w:color w:val="242527"/>
          <w:spacing w:val="-2"/>
          <w:w w:val="110"/>
          <w:sz w:val="24"/>
          <w:szCs w:val="24"/>
        </w:rPr>
        <w:t xml:space="preserve">arriving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 xml:space="preserve"> </w:t>
      </w:r>
      <w:r w:rsidRPr="00F24381" w:rsidR="72C040C1">
        <w:rPr>
          <w:rFonts w:ascii="Aptos" w:hAnsi="Aptos"/>
          <w:color w:val="242527"/>
          <w:w w:val="110"/>
          <w:sz w:val="24"/>
          <w:szCs w:val="24"/>
        </w:rPr>
        <w:t>t</w:t>
      </w:r>
      <w:r w:rsidR="00D8579A">
        <w:rPr>
          <w:rFonts w:ascii="Aptos" w:hAnsi="Aptos"/>
          <w:color w:val="242527"/>
          <w:spacing w:val="-2"/>
          <w:w w:val="110"/>
          <w:sz w:val="24"/>
          <w:szCs w:val="24"/>
        </w:rPr>
        <w:t>BLOS</w:t>
      </w:r>
      <w:r w:rsidRPr="00F24381" w:rsidR="00F24381">
        <w:rPr>
          <w:rFonts w:ascii="Aptos" w:hAnsi="Aptos"/>
          <w:color w:val="242527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to</w:t>
      </w:r>
      <w:r w:rsidRPr="00F24381" w:rsidR="0057547E">
        <w:rPr>
          <w:rFonts w:ascii="Aptos" w:hAnsi="Aptos"/>
          <w:color w:val="242527"/>
          <w:spacing w:val="-2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visit</w:t>
      </w:r>
      <w:r w:rsidRPr="00F24381" w:rsidR="0057547E">
        <w:rPr>
          <w:rFonts w:ascii="Aptos" w:hAnsi="Aptos"/>
          <w:color w:val="242527"/>
          <w:spacing w:val="-4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or</w:t>
      </w:r>
      <w:r w:rsidRPr="00F24381" w:rsidR="0057547E">
        <w:rPr>
          <w:rFonts w:ascii="Aptos" w:hAnsi="Aptos"/>
          <w:color w:val="242527"/>
          <w:spacing w:val="-1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work</w:t>
      </w:r>
      <w:r w:rsidRPr="00F24381" w:rsidR="0057547E">
        <w:rPr>
          <w:rFonts w:ascii="Aptos" w:hAnsi="Aptos"/>
          <w:color w:val="242527"/>
          <w:spacing w:val="-10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with</w:t>
      </w:r>
      <w:r w:rsidRPr="00F24381" w:rsidR="0057547E">
        <w:rPr>
          <w:rFonts w:ascii="Aptos" w:hAnsi="Aptos"/>
          <w:color w:val="242527"/>
          <w:spacing w:val="-5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young</w:t>
      </w:r>
      <w:r w:rsidRPr="00F24381" w:rsidR="0057547E">
        <w:rPr>
          <w:rFonts w:ascii="Aptos" w:hAnsi="Aptos"/>
          <w:color w:val="242527"/>
          <w:spacing w:val="-3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 xml:space="preserve">people </w:t>
      </w:r>
      <w:r w:rsidRPr="5B9082D0" w:rsidR="0057547E">
        <w:rPr>
          <w:rFonts w:ascii="Aptos" w:hAnsi="Aptos"/>
          <w:b w:val="1"/>
          <w:bCs w:val="1"/>
          <w:color w:val="242527"/>
          <w:w w:val="110"/>
          <w:sz w:val="24"/>
          <w:szCs w:val="24"/>
          <w:u w:val="single" w:color="242527"/>
        </w:rPr>
        <w:t>MUST</w:t>
      </w:r>
      <w:r w:rsidRPr="5B9082D0" w:rsidR="0057547E">
        <w:rPr>
          <w:rFonts w:ascii="Aptos" w:hAnsi="Aptos"/>
          <w:b w:val="1"/>
          <w:bCs w:val="1"/>
          <w:color w:val="242527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 xml:space="preserve">be prepared to adhere to </w:t>
      </w:r>
      <w:r w:rsidR="00D8579A">
        <w:rPr>
          <w:rFonts w:ascii="Aptos" w:hAnsi="Aptos"/>
          <w:color w:val="242527"/>
          <w:w w:val="110"/>
          <w:sz w:val="24"/>
          <w:szCs w:val="24"/>
        </w:rPr>
        <w:t>BLOS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 xml:space="preserve"> safeguarding requirements, including providing evidence of ID and DBS checking.</w:t>
      </w:r>
    </w:p>
    <w:p w:rsidRPr="00F24381" w:rsidR="00036736" w:rsidRDefault="00036736" w14:paraId="54F1CF25" w14:textId="77777777">
      <w:pPr>
        <w:pStyle w:val="BodyText"/>
        <w:spacing w:before="73"/>
        <w:rPr>
          <w:rFonts w:ascii="Aptos" w:hAnsi="Aptos"/>
          <w:sz w:val="24"/>
          <w:szCs w:val="24"/>
        </w:rPr>
      </w:pPr>
    </w:p>
    <w:p w:rsidRPr="00F24381" w:rsidR="00036736" w:rsidRDefault="0057547E" w14:paraId="5BA496DB" w14:textId="337601D8">
      <w:pPr>
        <w:pStyle w:val="BodyText"/>
        <w:spacing w:line="314" w:lineRule="auto"/>
        <w:ind w:left="100" w:right="96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color w:val="242527"/>
          <w:w w:val="110"/>
          <w:sz w:val="24"/>
          <w:szCs w:val="24"/>
        </w:rPr>
        <w:t xml:space="preserve">During the school day or when after school activities run by </w:t>
      </w:r>
      <w:r w:rsidR="00D8579A">
        <w:rPr>
          <w:rFonts w:ascii="Aptos" w:hAnsi="Aptos"/>
          <w:color w:val="242527"/>
          <w:w w:val="110"/>
          <w:sz w:val="24"/>
          <w:szCs w:val="24"/>
        </w:rPr>
        <w:t>BLOS</w:t>
      </w:r>
      <w:r w:rsidRPr="00F24381">
        <w:rPr>
          <w:rFonts w:ascii="Aptos" w:hAnsi="Aptos"/>
          <w:color w:val="242527"/>
          <w:w w:val="110"/>
          <w:sz w:val="24"/>
          <w:szCs w:val="24"/>
        </w:rPr>
        <w:t xml:space="preserve"> are in operation, </w:t>
      </w:r>
      <w:r w:rsidRPr="00F24381">
        <w:rPr>
          <w:rFonts w:ascii="Aptos" w:hAnsi="Aptos"/>
          <w:b/>
          <w:color w:val="242527"/>
          <w:w w:val="110"/>
          <w:sz w:val="24"/>
          <w:szCs w:val="24"/>
          <w:u w:val="single" w:color="242527"/>
        </w:rPr>
        <w:t>ALL</w:t>
      </w:r>
      <w:r w:rsidRPr="00F24381">
        <w:rPr>
          <w:rFonts w:ascii="Aptos" w:hAnsi="Aptos"/>
          <w:b/>
          <w:color w:val="242527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b/>
          <w:color w:val="242527"/>
          <w:w w:val="110"/>
          <w:sz w:val="24"/>
          <w:szCs w:val="24"/>
          <w:u w:val="single" w:color="242527"/>
        </w:rPr>
        <w:t>VISITORS</w:t>
      </w:r>
      <w:r w:rsidRPr="00F24381">
        <w:rPr>
          <w:rFonts w:ascii="Aptos" w:hAnsi="Aptos"/>
          <w:b/>
          <w:color w:val="242527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must have their identity checked prior to entry to the teaching area.</w:t>
      </w:r>
      <w:r w:rsidRPr="00F24381">
        <w:rPr>
          <w:rFonts w:ascii="Aptos" w:hAnsi="Aptos"/>
          <w:color w:val="242527"/>
          <w:spacing w:val="40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They must sign in using the visitor book and wear their visitor badge at all times while on the premises. In this context, the term ‘visitor’ includes:</w:t>
      </w:r>
    </w:p>
    <w:p w:rsidRPr="00F24381" w:rsidR="00036736" w:rsidRDefault="0057547E" w14:paraId="543C3649" w14:textId="77777777">
      <w:pPr>
        <w:pStyle w:val="ListParagraph"/>
        <w:numPr>
          <w:ilvl w:val="0"/>
          <w:numId w:val="2"/>
        </w:numPr>
        <w:tabs>
          <w:tab w:val="left" w:pos="821"/>
        </w:tabs>
        <w:spacing w:line="312" w:lineRule="auto"/>
        <w:ind w:right="191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color w:val="242527"/>
          <w:w w:val="115"/>
          <w:sz w:val="24"/>
          <w:szCs w:val="24"/>
        </w:rPr>
        <w:t>Occasional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and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regular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visitors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to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the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Centre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including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those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that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are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well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known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 xml:space="preserve">to </w:t>
      </w:r>
      <w:r w:rsidRPr="00F24381">
        <w:rPr>
          <w:rFonts w:ascii="Aptos" w:hAnsi="Aptos"/>
          <w:color w:val="242527"/>
          <w:spacing w:val="-6"/>
          <w:w w:val="115"/>
          <w:sz w:val="24"/>
          <w:szCs w:val="24"/>
        </w:rPr>
        <w:t>us</w:t>
      </w:r>
    </w:p>
    <w:p w:rsidRPr="00F24381" w:rsidR="00036736" w:rsidRDefault="00036736" w14:paraId="1A099D79" w14:textId="77777777">
      <w:pPr>
        <w:pStyle w:val="BodyText"/>
        <w:spacing w:before="139"/>
        <w:rPr>
          <w:rFonts w:ascii="Aptos" w:hAnsi="Aptos"/>
          <w:sz w:val="24"/>
          <w:szCs w:val="24"/>
        </w:rPr>
      </w:pPr>
    </w:p>
    <w:p w:rsidRPr="00F24381" w:rsidR="00036736" w:rsidRDefault="0057547E" w14:paraId="7DEAD86F" w14:textId="77777777">
      <w:pPr>
        <w:pStyle w:val="BodyText"/>
        <w:ind w:left="100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color w:val="242527"/>
          <w:w w:val="105"/>
          <w:sz w:val="24"/>
          <w:szCs w:val="24"/>
        </w:rPr>
        <w:t>It</w:t>
      </w:r>
      <w:r w:rsidRPr="00F24381">
        <w:rPr>
          <w:rFonts w:ascii="Aptos" w:hAnsi="Aptos"/>
          <w:color w:val="242527"/>
          <w:spacing w:val="-6"/>
          <w:w w:val="10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05"/>
          <w:sz w:val="24"/>
          <w:szCs w:val="24"/>
        </w:rPr>
        <w:t>excludes:</w:t>
      </w:r>
    </w:p>
    <w:p w:rsidRPr="00F24381" w:rsidR="00036736" w:rsidRDefault="00D8579A" w14:paraId="357E2458" w14:textId="70C03CE7">
      <w:pPr>
        <w:pStyle w:val="ListParagraph"/>
        <w:numPr>
          <w:ilvl w:val="0"/>
          <w:numId w:val="2"/>
        </w:numPr>
        <w:tabs>
          <w:tab w:val="left" w:pos="820"/>
        </w:tabs>
        <w:spacing w:before="70"/>
        <w:ind w:left="820"/>
        <w:rPr>
          <w:rFonts w:ascii="Aptos" w:hAnsi="Aptos"/>
          <w:sz w:val="24"/>
          <w:szCs w:val="24"/>
        </w:rPr>
      </w:pPr>
      <w:r>
        <w:rPr>
          <w:rFonts w:ascii="Aptos" w:hAnsi="Aptos"/>
          <w:color w:val="242527"/>
          <w:spacing w:val="1"/>
          <w:w w:val="110"/>
          <w:sz w:val="24"/>
          <w:szCs w:val="24"/>
        </w:rPr>
        <w:t>BLOS</w:t>
      </w:r>
      <w:r w:rsidRPr="00F24381" w:rsidR="0057547E">
        <w:rPr>
          <w:rFonts w:ascii="Aptos" w:hAnsi="Aptos"/>
          <w:color w:val="242527"/>
          <w:spacing w:val="1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staff</w:t>
      </w:r>
      <w:r w:rsidRPr="00F24381" w:rsidR="0057547E">
        <w:rPr>
          <w:rFonts w:ascii="Aptos" w:hAnsi="Aptos"/>
          <w:color w:val="242527"/>
          <w:spacing w:val="1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or</w:t>
      </w:r>
      <w:r w:rsidRPr="00F24381" w:rsidR="0057547E">
        <w:rPr>
          <w:rFonts w:ascii="Aptos" w:hAnsi="Aptos"/>
          <w:color w:val="242527"/>
          <w:spacing w:val="4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spacing w:val="-2"/>
          <w:w w:val="110"/>
          <w:sz w:val="24"/>
          <w:szCs w:val="24"/>
        </w:rPr>
        <w:t>volunteers</w:t>
      </w:r>
    </w:p>
    <w:p w:rsidRPr="00F24381" w:rsidR="00036736" w:rsidRDefault="0057547E" w14:paraId="4B33FB4A" w14:textId="77777777">
      <w:pPr>
        <w:pStyle w:val="ListParagraph"/>
        <w:numPr>
          <w:ilvl w:val="0"/>
          <w:numId w:val="2"/>
        </w:numPr>
        <w:tabs>
          <w:tab w:val="left" w:pos="820"/>
        </w:tabs>
        <w:spacing w:before="3"/>
        <w:ind w:left="820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color w:val="242527"/>
          <w:spacing w:val="-2"/>
          <w:w w:val="110"/>
          <w:sz w:val="24"/>
          <w:szCs w:val="24"/>
        </w:rPr>
        <w:t>Students</w:t>
      </w:r>
    </w:p>
    <w:p w:rsidRPr="00F24381" w:rsidR="00036736" w:rsidRDefault="00036736" w14:paraId="243C1695" w14:textId="77777777">
      <w:pPr>
        <w:pStyle w:val="BodyText"/>
        <w:spacing w:before="139"/>
        <w:rPr>
          <w:rFonts w:ascii="Aptos" w:hAnsi="Aptos"/>
          <w:sz w:val="24"/>
          <w:szCs w:val="24"/>
        </w:rPr>
      </w:pPr>
    </w:p>
    <w:p w:rsidRPr="00F24381" w:rsidR="00036736" w:rsidRDefault="0057547E" w14:paraId="303B1DA8" w14:textId="77777777">
      <w:pPr>
        <w:pStyle w:val="BodyText"/>
        <w:spacing w:before="1" w:line="314" w:lineRule="auto"/>
        <w:ind w:left="100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b/>
          <w:color w:val="242527"/>
          <w:spacing w:val="-2"/>
          <w:w w:val="115"/>
          <w:sz w:val="24"/>
          <w:szCs w:val="24"/>
        </w:rPr>
        <w:t>One-off</w:t>
      </w:r>
      <w:r w:rsidRPr="00F24381">
        <w:rPr>
          <w:rFonts w:ascii="Aptos" w:hAnsi="Aptos"/>
          <w:b/>
          <w:color w:val="242527"/>
          <w:spacing w:val="-19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b/>
          <w:color w:val="242527"/>
          <w:spacing w:val="-2"/>
          <w:w w:val="115"/>
          <w:sz w:val="24"/>
          <w:szCs w:val="24"/>
        </w:rPr>
        <w:t>or</w:t>
      </w:r>
      <w:r w:rsidRPr="00F24381">
        <w:rPr>
          <w:rFonts w:ascii="Aptos" w:hAnsi="Aptos"/>
          <w:b/>
          <w:color w:val="242527"/>
          <w:spacing w:val="-18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b/>
          <w:color w:val="242527"/>
          <w:spacing w:val="-2"/>
          <w:w w:val="115"/>
          <w:sz w:val="24"/>
          <w:szCs w:val="24"/>
        </w:rPr>
        <w:t>occasional</w:t>
      </w:r>
      <w:r w:rsidRPr="00F24381">
        <w:rPr>
          <w:rFonts w:ascii="Aptos" w:hAnsi="Aptos"/>
          <w:b/>
          <w:color w:val="242527"/>
          <w:spacing w:val="-21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b/>
          <w:color w:val="242527"/>
          <w:spacing w:val="-2"/>
          <w:w w:val="115"/>
          <w:sz w:val="24"/>
          <w:szCs w:val="24"/>
        </w:rPr>
        <w:t>visitors</w:t>
      </w:r>
      <w:r w:rsidRPr="00F24381">
        <w:rPr>
          <w:rFonts w:ascii="Aptos" w:hAnsi="Aptos"/>
          <w:b/>
          <w:color w:val="242527"/>
          <w:spacing w:val="-5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who</w:t>
      </w:r>
      <w:r w:rsidRPr="00F24381">
        <w:rPr>
          <w:rFonts w:ascii="Aptos" w:hAnsi="Aptos"/>
          <w:color w:val="242527"/>
          <w:spacing w:val="-5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are</w:t>
      </w:r>
      <w:r w:rsidRPr="00F24381">
        <w:rPr>
          <w:rFonts w:ascii="Aptos" w:hAnsi="Aptos"/>
          <w:color w:val="242527"/>
          <w:spacing w:val="-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coming</w:t>
      </w:r>
      <w:r w:rsidRPr="00F24381">
        <w:rPr>
          <w:rFonts w:ascii="Aptos" w:hAnsi="Aptos"/>
          <w:color w:val="242527"/>
          <w:spacing w:val="-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to</w:t>
      </w:r>
      <w:r w:rsidRPr="00F24381">
        <w:rPr>
          <w:rFonts w:ascii="Aptos" w:hAnsi="Aptos"/>
          <w:color w:val="242527"/>
          <w:spacing w:val="-10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deliver</w:t>
      </w:r>
      <w:r w:rsidRPr="00F24381">
        <w:rPr>
          <w:rFonts w:ascii="Aptos" w:hAnsi="Aptos"/>
          <w:color w:val="242527"/>
          <w:spacing w:val="-4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sessions</w:t>
      </w:r>
      <w:r w:rsidRPr="00F24381">
        <w:rPr>
          <w:rFonts w:ascii="Aptos" w:hAnsi="Aptos"/>
          <w:color w:val="242527"/>
          <w:spacing w:val="-8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or</w:t>
      </w:r>
      <w:r w:rsidRPr="00F24381">
        <w:rPr>
          <w:rFonts w:ascii="Aptos" w:hAnsi="Aptos"/>
          <w:color w:val="242527"/>
          <w:spacing w:val="-4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work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with</w:t>
      </w:r>
      <w:r w:rsidRPr="00F24381">
        <w:rPr>
          <w:rFonts w:ascii="Aptos" w:hAnsi="Aptos"/>
          <w:color w:val="242527"/>
          <w:spacing w:val="-8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 xml:space="preserve">young </w:t>
      </w:r>
      <w:r w:rsidRPr="00F24381">
        <w:rPr>
          <w:rFonts w:ascii="Aptos" w:hAnsi="Aptos"/>
          <w:color w:val="242527"/>
          <w:w w:val="115"/>
          <w:sz w:val="24"/>
          <w:szCs w:val="24"/>
        </w:rPr>
        <w:t>people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should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be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asked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to</w:t>
      </w:r>
      <w:r w:rsidRPr="00F24381">
        <w:rPr>
          <w:rFonts w:ascii="Aptos" w:hAnsi="Aptos"/>
          <w:color w:val="242527"/>
          <w:spacing w:val="-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complete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a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Visitor</w:t>
      </w:r>
      <w:r w:rsidRPr="00F24381">
        <w:rPr>
          <w:rFonts w:ascii="Aptos" w:hAnsi="Aptos"/>
          <w:color w:val="242527"/>
          <w:spacing w:val="-5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Agreement</w:t>
      </w:r>
      <w:r w:rsidRPr="00F24381">
        <w:rPr>
          <w:rFonts w:ascii="Aptos" w:hAnsi="Aptos"/>
          <w:color w:val="242527"/>
          <w:spacing w:val="-9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to</w:t>
      </w:r>
      <w:r w:rsidRPr="00F24381">
        <w:rPr>
          <w:rFonts w:ascii="Aptos" w:hAnsi="Aptos"/>
          <w:color w:val="242527"/>
          <w:spacing w:val="-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confirm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their</w:t>
      </w:r>
      <w:r w:rsidRPr="00F24381">
        <w:rPr>
          <w:rFonts w:ascii="Aptos" w:hAnsi="Aptos"/>
          <w:color w:val="242527"/>
          <w:spacing w:val="-5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acceptance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 xml:space="preserve">of </w:t>
      </w:r>
      <w:r w:rsidRPr="00F24381">
        <w:rPr>
          <w:rFonts w:ascii="Aptos" w:hAnsi="Aptos"/>
          <w:color w:val="242527"/>
          <w:w w:val="110"/>
          <w:sz w:val="24"/>
          <w:szCs w:val="24"/>
        </w:rPr>
        <w:t>working within our ethos and safeguarding practices.</w:t>
      </w:r>
      <w:r w:rsidRPr="00F24381">
        <w:rPr>
          <w:rFonts w:ascii="Aptos" w:hAnsi="Aptos"/>
          <w:color w:val="242527"/>
          <w:spacing w:val="40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 xml:space="preserve">These visitors only need to sign the </w:t>
      </w:r>
      <w:r w:rsidRPr="00F24381">
        <w:rPr>
          <w:rFonts w:ascii="Aptos" w:hAnsi="Aptos"/>
          <w:color w:val="242527"/>
          <w:w w:val="115"/>
          <w:sz w:val="24"/>
          <w:szCs w:val="24"/>
        </w:rPr>
        <w:t>agreement on their first visit to the Centre.</w:t>
      </w:r>
    </w:p>
    <w:p w:rsidRPr="00F24381" w:rsidR="00036736" w:rsidRDefault="00036736" w14:paraId="66ED9377" w14:textId="77777777">
      <w:pPr>
        <w:pStyle w:val="BodyText"/>
        <w:spacing w:before="65"/>
        <w:rPr>
          <w:rFonts w:ascii="Aptos" w:hAnsi="Aptos"/>
          <w:sz w:val="24"/>
          <w:szCs w:val="24"/>
        </w:rPr>
      </w:pPr>
    </w:p>
    <w:p w:rsidRPr="00F24381" w:rsidR="00036736" w:rsidRDefault="0057547E" w14:paraId="433F297A" w14:textId="42C4E4B4">
      <w:pPr>
        <w:pStyle w:val="BodyText"/>
        <w:spacing w:line="312" w:lineRule="auto"/>
        <w:ind w:left="100" w:right="255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color w:val="242527"/>
          <w:w w:val="110"/>
          <w:sz w:val="24"/>
          <w:szCs w:val="24"/>
        </w:rPr>
        <w:t xml:space="preserve">If it is intended for a visitor to have </w:t>
      </w:r>
      <w:r w:rsidRPr="00F24381">
        <w:rPr>
          <w:rFonts w:ascii="Aptos" w:hAnsi="Aptos"/>
          <w:b/>
          <w:color w:val="242527"/>
          <w:w w:val="110"/>
          <w:sz w:val="24"/>
          <w:szCs w:val="24"/>
        </w:rPr>
        <w:t>regular, repeated</w:t>
      </w:r>
      <w:r w:rsidRPr="00F24381">
        <w:rPr>
          <w:rFonts w:ascii="Aptos" w:hAnsi="Aptos"/>
          <w:b/>
          <w:color w:val="242527"/>
          <w:spacing w:val="-7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b/>
          <w:color w:val="242527"/>
          <w:w w:val="110"/>
          <w:sz w:val="24"/>
          <w:szCs w:val="24"/>
        </w:rPr>
        <w:t xml:space="preserve">or unsupervised </w:t>
      </w:r>
      <w:r w:rsidRPr="00F24381">
        <w:rPr>
          <w:rFonts w:ascii="Aptos" w:hAnsi="Aptos"/>
          <w:color w:val="242527"/>
          <w:w w:val="110"/>
          <w:sz w:val="24"/>
          <w:szCs w:val="24"/>
        </w:rPr>
        <w:t>access to young people, checks must be made to confirm their identity, right to work in the UK and that an Enhanced DBS has been carried out.</w:t>
      </w:r>
      <w:r w:rsidRPr="00F24381">
        <w:rPr>
          <w:rFonts w:ascii="Aptos" w:hAnsi="Aptos"/>
          <w:color w:val="242527"/>
          <w:spacing w:val="40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If the adult visiting is representing another organisation or company, either original documentation or a letter from their employer confirming that these checks have</w:t>
      </w:r>
      <w:r w:rsidRPr="00F24381">
        <w:rPr>
          <w:rFonts w:ascii="Aptos" w:hAnsi="Aptos"/>
          <w:color w:val="242527"/>
          <w:spacing w:val="80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 xml:space="preserve">been made </w:t>
      </w:r>
      <w:r w:rsidRPr="00F24381">
        <w:rPr>
          <w:rFonts w:ascii="Aptos" w:hAnsi="Aptos"/>
          <w:b/>
          <w:color w:val="242527"/>
          <w:w w:val="110"/>
          <w:sz w:val="24"/>
          <w:szCs w:val="24"/>
          <w:u w:val="single" w:color="242527"/>
        </w:rPr>
        <w:t>MUST</w:t>
      </w:r>
      <w:r w:rsidRPr="00F24381">
        <w:rPr>
          <w:rFonts w:ascii="Aptos" w:hAnsi="Aptos"/>
          <w:b/>
          <w:color w:val="242527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be provided.</w:t>
      </w:r>
    </w:p>
    <w:p w:rsidRPr="00F24381" w:rsidR="00036736" w:rsidRDefault="00036736" w14:paraId="692700B7" w14:textId="77777777">
      <w:pPr>
        <w:pStyle w:val="BodyText"/>
        <w:spacing w:before="77"/>
        <w:rPr>
          <w:rFonts w:ascii="Aptos" w:hAnsi="Aptos"/>
          <w:sz w:val="24"/>
          <w:szCs w:val="24"/>
        </w:rPr>
      </w:pPr>
    </w:p>
    <w:p w:rsidRPr="00F24381" w:rsidR="00036736" w:rsidRDefault="0057547E" w14:paraId="18534CB1" w14:textId="77777777">
      <w:pPr>
        <w:pStyle w:val="BodyText"/>
        <w:spacing w:line="314" w:lineRule="auto"/>
        <w:ind w:left="100" w:right="244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Copies</w:t>
      </w:r>
      <w:r w:rsidRPr="00F24381">
        <w:rPr>
          <w:rFonts w:ascii="Aptos" w:hAnsi="Aptos"/>
          <w:color w:val="242527"/>
          <w:spacing w:val="-10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b/>
          <w:color w:val="242527"/>
          <w:spacing w:val="-2"/>
          <w:w w:val="115"/>
          <w:sz w:val="24"/>
          <w:szCs w:val="24"/>
          <w:u w:val="single" w:color="242527"/>
        </w:rPr>
        <w:t>MUST</w:t>
      </w:r>
      <w:r w:rsidRPr="00F24381">
        <w:rPr>
          <w:rFonts w:ascii="Aptos" w:hAnsi="Aptos"/>
          <w:b/>
          <w:color w:val="242527"/>
          <w:spacing w:val="-9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be</w:t>
      </w:r>
      <w:r w:rsidRPr="00F24381">
        <w:rPr>
          <w:rFonts w:ascii="Aptos" w:hAnsi="Aptos"/>
          <w:color w:val="242527"/>
          <w:spacing w:val="-9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taken</w:t>
      </w:r>
      <w:r w:rsidRPr="00F24381">
        <w:rPr>
          <w:rFonts w:ascii="Aptos" w:hAnsi="Aptos"/>
          <w:color w:val="242527"/>
          <w:spacing w:val="-11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of</w:t>
      </w:r>
      <w:r w:rsidRPr="00F24381">
        <w:rPr>
          <w:rFonts w:ascii="Aptos" w:hAnsi="Aptos"/>
          <w:color w:val="242527"/>
          <w:spacing w:val="-9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original</w:t>
      </w:r>
      <w:r w:rsidRPr="00F24381">
        <w:rPr>
          <w:rFonts w:ascii="Aptos" w:hAnsi="Aptos"/>
          <w:color w:val="242527"/>
          <w:spacing w:val="-10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documentation</w:t>
      </w:r>
      <w:r w:rsidRPr="00F24381">
        <w:rPr>
          <w:rFonts w:ascii="Aptos" w:hAnsi="Aptos"/>
          <w:color w:val="242527"/>
          <w:spacing w:val="-11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or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covering</w:t>
      </w:r>
      <w:r w:rsidRPr="00F24381">
        <w:rPr>
          <w:rFonts w:ascii="Aptos" w:hAnsi="Aptos"/>
          <w:color w:val="242527"/>
          <w:spacing w:val="-9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letter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including</w:t>
      </w:r>
      <w:r w:rsidRPr="00F24381">
        <w:rPr>
          <w:rFonts w:ascii="Aptos" w:hAnsi="Aptos"/>
          <w:color w:val="242527"/>
          <w:spacing w:val="-9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>their</w:t>
      </w:r>
      <w:r w:rsidRPr="00F24381">
        <w:rPr>
          <w:rFonts w:ascii="Aptos" w:hAnsi="Aptos"/>
          <w:color w:val="242527"/>
          <w:spacing w:val="-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5"/>
          <w:sz w:val="24"/>
          <w:szCs w:val="24"/>
        </w:rPr>
        <w:t xml:space="preserve">number </w:t>
      </w:r>
      <w:r w:rsidRPr="00F24381">
        <w:rPr>
          <w:rFonts w:ascii="Aptos" w:hAnsi="Aptos"/>
          <w:color w:val="242527"/>
          <w:w w:val="115"/>
          <w:sz w:val="24"/>
          <w:szCs w:val="24"/>
        </w:rPr>
        <w:t>and</w:t>
      </w:r>
      <w:r w:rsidRPr="00F24381">
        <w:rPr>
          <w:rFonts w:ascii="Aptos" w:hAnsi="Aptos"/>
          <w:color w:val="242527"/>
          <w:spacing w:val="-12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date</w:t>
      </w:r>
      <w:r w:rsidRPr="00F24381">
        <w:rPr>
          <w:rFonts w:ascii="Aptos" w:hAnsi="Aptos"/>
          <w:color w:val="242527"/>
          <w:spacing w:val="-12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of</w:t>
      </w:r>
      <w:r w:rsidRPr="00F24381">
        <w:rPr>
          <w:rFonts w:ascii="Aptos" w:hAnsi="Aptos"/>
          <w:color w:val="242527"/>
          <w:spacing w:val="-12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DBS</w:t>
      </w:r>
      <w:r w:rsidRPr="00F24381">
        <w:rPr>
          <w:rFonts w:ascii="Aptos" w:hAnsi="Aptos"/>
          <w:color w:val="242527"/>
          <w:spacing w:val="-12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check.</w:t>
      </w:r>
      <w:r w:rsidRPr="00F24381">
        <w:rPr>
          <w:rFonts w:ascii="Aptos" w:hAnsi="Aptos"/>
          <w:color w:val="242527"/>
          <w:spacing w:val="40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Documents</w:t>
      </w:r>
      <w:r w:rsidRPr="00F24381">
        <w:rPr>
          <w:rFonts w:ascii="Aptos" w:hAnsi="Aptos"/>
          <w:color w:val="242527"/>
          <w:spacing w:val="-13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must</w:t>
      </w:r>
      <w:r w:rsidRPr="00F24381">
        <w:rPr>
          <w:rFonts w:ascii="Aptos" w:hAnsi="Aptos"/>
          <w:color w:val="242527"/>
          <w:spacing w:val="-13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then</w:t>
      </w:r>
      <w:r w:rsidRPr="00F24381">
        <w:rPr>
          <w:rFonts w:ascii="Aptos" w:hAnsi="Aptos"/>
          <w:color w:val="242527"/>
          <w:spacing w:val="-13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be</w:t>
      </w:r>
      <w:r w:rsidRPr="00F24381">
        <w:rPr>
          <w:rFonts w:ascii="Aptos" w:hAnsi="Aptos"/>
          <w:color w:val="242527"/>
          <w:spacing w:val="-12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securely</w:t>
      </w:r>
      <w:r w:rsidRPr="00F24381">
        <w:rPr>
          <w:rFonts w:ascii="Aptos" w:hAnsi="Aptos"/>
          <w:color w:val="242527"/>
          <w:spacing w:val="-11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filed</w:t>
      </w:r>
      <w:r w:rsidRPr="00F24381">
        <w:rPr>
          <w:rFonts w:ascii="Aptos" w:hAnsi="Aptos"/>
          <w:color w:val="242527"/>
          <w:spacing w:val="-12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and</w:t>
      </w:r>
      <w:r w:rsidRPr="00F24381">
        <w:rPr>
          <w:rFonts w:ascii="Aptos" w:hAnsi="Aptos"/>
          <w:color w:val="242527"/>
          <w:spacing w:val="-12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details</w:t>
      </w:r>
      <w:r w:rsidRPr="00F24381">
        <w:rPr>
          <w:rFonts w:ascii="Aptos" w:hAnsi="Aptos"/>
          <w:color w:val="242527"/>
          <w:spacing w:val="-13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entered</w:t>
      </w:r>
      <w:r w:rsidRPr="00F24381">
        <w:rPr>
          <w:rFonts w:ascii="Aptos" w:hAnsi="Aptos"/>
          <w:color w:val="242527"/>
          <w:spacing w:val="-12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onto the</w:t>
      </w:r>
      <w:r w:rsidRPr="00F24381">
        <w:rPr>
          <w:rFonts w:ascii="Aptos" w:hAnsi="Aptos"/>
          <w:color w:val="242527"/>
          <w:spacing w:val="-15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Single</w:t>
      </w:r>
      <w:r w:rsidRPr="00F24381">
        <w:rPr>
          <w:rFonts w:ascii="Aptos" w:hAnsi="Aptos"/>
          <w:color w:val="242527"/>
          <w:spacing w:val="-14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Central</w:t>
      </w:r>
      <w:r w:rsidRPr="00F24381">
        <w:rPr>
          <w:rFonts w:ascii="Aptos" w:hAnsi="Aptos"/>
          <w:color w:val="242527"/>
          <w:spacing w:val="-15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Record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(contact</w:t>
      </w:r>
      <w:r w:rsidRPr="00F24381">
        <w:rPr>
          <w:rFonts w:ascii="Aptos" w:hAnsi="Aptos"/>
          <w:color w:val="242527"/>
          <w:spacing w:val="-15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Director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of</w:t>
      </w:r>
      <w:r w:rsidRPr="00F24381">
        <w:rPr>
          <w:rFonts w:ascii="Aptos" w:hAnsi="Aptos"/>
          <w:color w:val="242527"/>
          <w:spacing w:val="-14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lastRenderedPageBreak/>
        <w:t>Operations).</w:t>
      </w:r>
      <w:r w:rsidRPr="00F24381">
        <w:rPr>
          <w:rFonts w:ascii="Aptos" w:hAnsi="Aptos"/>
          <w:color w:val="242527"/>
          <w:spacing w:val="40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It</w:t>
      </w:r>
      <w:r w:rsidRPr="00F24381">
        <w:rPr>
          <w:rFonts w:ascii="Aptos" w:hAnsi="Aptos"/>
          <w:color w:val="242527"/>
          <w:spacing w:val="-15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is</w:t>
      </w:r>
      <w:r w:rsidRPr="00F24381">
        <w:rPr>
          <w:rFonts w:ascii="Aptos" w:hAnsi="Aptos"/>
          <w:color w:val="242527"/>
          <w:spacing w:val="-15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the</w:t>
      </w:r>
      <w:r w:rsidRPr="00F24381">
        <w:rPr>
          <w:rFonts w:ascii="Aptos" w:hAnsi="Aptos"/>
          <w:color w:val="242527"/>
          <w:spacing w:val="-14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responsibility</w:t>
      </w:r>
      <w:r w:rsidRPr="00F24381">
        <w:rPr>
          <w:rFonts w:ascii="Aptos" w:hAnsi="Aptos"/>
          <w:color w:val="242527"/>
          <w:spacing w:val="-13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of</w:t>
      </w:r>
      <w:r w:rsidRPr="00F24381">
        <w:rPr>
          <w:rFonts w:ascii="Aptos" w:hAnsi="Aptos"/>
          <w:color w:val="242527"/>
          <w:spacing w:val="-14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the</w:t>
      </w:r>
      <w:r w:rsidRPr="00F24381">
        <w:rPr>
          <w:rFonts w:ascii="Aptos" w:hAnsi="Aptos"/>
          <w:color w:val="242527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Head</w:t>
      </w:r>
      <w:r w:rsidRPr="00F24381">
        <w:rPr>
          <w:rFonts w:ascii="Aptos" w:hAnsi="Aptos"/>
          <w:color w:val="242527"/>
          <w:spacing w:val="-4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of</w:t>
      </w:r>
      <w:r w:rsidRPr="00F24381">
        <w:rPr>
          <w:rFonts w:ascii="Aptos" w:hAnsi="Aptos"/>
          <w:color w:val="242527"/>
          <w:spacing w:val="-4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Centre</w:t>
      </w:r>
      <w:r w:rsidRPr="00F24381">
        <w:rPr>
          <w:rFonts w:ascii="Aptos" w:hAnsi="Aptos"/>
          <w:color w:val="242527"/>
          <w:spacing w:val="-4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to</w:t>
      </w:r>
      <w:r w:rsidRPr="00F24381">
        <w:rPr>
          <w:rFonts w:ascii="Aptos" w:hAnsi="Aptos"/>
          <w:color w:val="242527"/>
          <w:spacing w:val="-3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ensure</w:t>
      </w:r>
      <w:r w:rsidRPr="00F24381">
        <w:rPr>
          <w:rFonts w:ascii="Aptos" w:hAnsi="Aptos"/>
          <w:color w:val="242527"/>
          <w:spacing w:val="-4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that</w:t>
      </w:r>
      <w:r w:rsidRPr="00F24381">
        <w:rPr>
          <w:rFonts w:ascii="Aptos" w:hAnsi="Aptos"/>
          <w:color w:val="242527"/>
          <w:spacing w:val="-5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these</w:t>
      </w:r>
      <w:r w:rsidRPr="00F24381">
        <w:rPr>
          <w:rFonts w:ascii="Aptos" w:hAnsi="Aptos"/>
          <w:color w:val="242527"/>
          <w:spacing w:val="-4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safeguarding procedures</w:t>
      </w:r>
      <w:r w:rsidRPr="00F24381">
        <w:rPr>
          <w:rFonts w:ascii="Aptos" w:hAnsi="Aptos"/>
          <w:color w:val="242527"/>
          <w:spacing w:val="-6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are</w:t>
      </w:r>
      <w:r w:rsidRPr="00F24381">
        <w:rPr>
          <w:rFonts w:ascii="Aptos" w:hAnsi="Aptos"/>
          <w:color w:val="242527"/>
          <w:spacing w:val="-4"/>
          <w:w w:val="115"/>
          <w:sz w:val="24"/>
          <w:szCs w:val="24"/>
          <w:u w:val="single" w:color="242527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  <w:u w:val="single" w:color="242527"/>
        </w:rPr>
        <w:t>followed</w:t>
      </w:r>
      <w:r w:rsidRPr="00F24381">
        <w:rPr>
          <w:rFonts w:ascii="Aptos" w:hAnsi="Aptos"/>
          <w:color w:val="242527"/>
          <w:w w:val="115"/>
          <w:sz w:val="24"/>
          <w:szCs w:val="24"/>
        </w:rPr>
        <w:t>.</w:t>
      </w:r>
    </w:p>
    <w:p w:rsidRPr="00F24381" w:rsidR="00036736" w:rsidRDefault="00036736" w14:paraId="4EB1DE78" w14:textId="77777777">
      <w:pPr>
        <w:pStyle w:val="BodyText"/>
        <w:spacing w:before="65"/>
        <w:rPr>
          <w:rFonts w:ascii="Aptos" w:hAnsi="Aptos"/>
          <w:sz w:val="24"/>
          <w:szCs w:val="24"/>
        </w:rPr>
      </w:pPr>
    </w:p>
    <w:p w:rsidRPr="00F24381" w:rsidR="00036736" w:rsidRDefault="0057547E" w14:paraId="18B075F7" w14:textId="4DDBE3C4">
      <w:pPr>
        <w:pStyle w:val="BodyText"/>
        <w:spacing w:line="312" w:lineRule="auto"/>
        <w:ind w:left="100" w:right="255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color w:val="242527"/>
          <w:w w:val="110"/>
          <w:sz w:val="24"/>
          <w:szCs w:val="24"/>
        </w:rPr>
        <w:t>Unless</w:t>
      </w:r>
      <w:r w:rsidRPr="00F24381">
        <w:rPr>
          <w:rFonts w:ascii="Aptos" w:hAnsi="Aptos"/>
          <w:color w:val="242527"/>
          <w:spacing w:val="-4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the</w:t>
      </w:r>
      <w:r w:rsidRPr="00F24381">
        <w:rPr>
          <w:rFonts w:ascii="Aptos" w:hAnsi="Aptos"/>
          <w:color w:val="242527"/>
          <w:spacing w:val="-2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above</w:t>
      </w:r>
      <w:r w:rsidRPr="00F24381">
        <w:rPr>
          <w:rFonts w:ascii="Aptos" w:hAnsi="Aptos"/>
          <w:color w:val="242527"/>
          <w:spacing w:val="-2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information is</w:t>
      </w:r>
      <w:r w:rsidRPr="00F24381">
        <w:rPr>
          <w:rFonts w:ascii="Aptos" w:hAnsi="Aptos"/>
          <w:color w:val="242527"/>
          <w:spacing w:val="-4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on</w:t>
      </w:r>
      <w:r w:rsidRPr="00F24381">
        <w:rPr>
          <w:rFonts w:ascii="Aptos" w:hAnsi="Aptos"/>
          <w:color w:val="242527"/>
          <w:spacing w:val="-4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the Single</w:t>
      </w:r>
      <w:r w:rsidRPr="00F24381">
        <w:rPr>
          <w:rFonts w:ascii="Aptos" w:hAnsi="Aptos"/>
          <w:color w:val="242527"/>
          <w:spacing w:val="-2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Central</w:t>
      </w:r>
      <w:r w:rsidRPr="00F24381">
        <w:rPr>
          <w:rFonts w:ascii="Aptos" w:hAnsi="Aptos"/>
          <w:color w:val="242527"/>
          <w:spacing w:val="-3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Record,</w:t>
      </w:r>
      <w:r w:rsidRPr="00F24381">
        <w:rPr>
          <w:rFonts w:ascii="Aptos" w:hAnsi="Aptos"/>
          <w:color w:val="242527"/>
          <w:spacing w:val="-7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visitors</w:t>
      </w:r>
      <w:r w:rsidRPr="00F24381">
        <w:rPr>
          <w:rFonts w:ascii="Aptos" w:hAnsi="Aptos"/>
          <w:color w:val="242527"/>
          <w:spacing w:val="-4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must</w:t>
      </w:r>
      <w:r w:rsidRPr="00F24381">
        <w:rPr>
          <w:rFonts w:ascii="Aptos" w:hAnsi="Aptos"/>
          <w:color w:val="242527"/>
          <w:spacing w:val="-3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be</w:t>
      </w:r>
      <w:r w:rsidRPr="00F24381">
        <w:rPr>
          <w:rFonts w:ascii="Aptos" w:hAnsi="Aptos"/>
          <w:color w:val="242527"/>
          <w:spacing w:val="-2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 xml:space="preserve">supervised </w:t>
      </w:r>
      <w:r w:rsidRPr="00F24381">
        <w:rPr>
          <w:rFonts w:ascii="Aptos" w:hAnsi="Aptos"/>
          <w:color w:val="242527"/>
          <w:w w:val="115"/>
          <w:sz w:val="24"/>
          <w:szCs w:val="24"/>
        </w:rPr>
        <w:t>at all times while on the premises.</w:t>
      </w:r>
    </w:p>
    <w:p w:rsidRPr="00F24381" w:rsidR="00036736" w:rsidRDefault="00036736" w14:paraId="44AA4C70" w14:textId="77777777">
      <w:pPr>
        <w:pStyle w:val="BodyText"/>
        <w:spacing w:before="73"/>
        <w:rPr>
          <w:rFonts w:ascii="Aptos" w:hAnsi="Aptos"/>
          <w:sz w:val="24"/>
          <w:szCs w:val="24"/>
        </w:rPr>
      </w:pPr>
    </w:p>
    <w:p w:rsidRPr="00F24381" w:rsidR="00036736" w:rsidRDefault="0057547E" w14:paraId="54433802" w14:textId="77777777">
      <w:pPr>
        <w:pStyle w:val="BodyText"/>
        <w:spacing w:line="312" w:lineRule="auto"/>
        <w:ind w:left="100" w:right="255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color w:val="242527"/>
          <w:w w:val="115"/>
          <w:sz w:val="24"/>
          <w:szCs w:val="24"/>
        </w:rPr>
        <w:t>Other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than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checking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identity,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information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does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not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need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to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be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collected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for</w:t>
      </w:r>
      <w:r w:rsidRPr="00F24381">
        <w:rPr>
          <w:rFonts w:ascii="Aptos" w:hAnsi="Aptos"/>
          <w:color w:val="242527"/>
          <w:spacing w:val="-16"/>
          <w:w w:val="115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5"/>
          <w:sz w:val="24"/>
          <w:szCs w:val="24"/>
        </w:rPr>
        <w:t>brief, occasional visitors.</w:t>
      </w:r>
    </w:p>
    <w:p w:rsidR="00036736" w:rsidRDefault="00036736" w14:paraId="1E77F4B2" w14:textId="77777777">
      <w:pPr>
        <w:spacing w:line="312" w:lineRule="auto"/>
        <w:rPr>
          <w:rFonts w:ascii="Aptos" w:hAnsi="Aptos"/>
          <w:sz w:val="24"/>
          <w:szCs w:val="24"/>
        </w:rPr>
      </w:pPr>
    </w:p>
    <w:p w:rsidRPr="00F24381" w:rsidR="00036736" w:rsidRDefault="00C41681" w14:paraId="73955361" w14:textId="7A9DAF67">
      <w:pPr>
        <w:pStyle w:val="BodyText"/>
        <w:spacing w:before="103"/>
        <w:ind w:left="100"/>
        <w:rPr>
          <w:rFonts w:ascii="Aptos" w:hAnsi="Aptos"/>
          <w:sz w:val="24"/>
          <w:szCs w:val="24"/>
        </w:rPr>
      </w:pPr>
      <w:r>
        <w:rPr>
          <w:rFonts w:ascii="Aptos" w:hAnsi="Aptos"/>
          <w:color w:val="242527"/>
          <w:w w:val="110"/>
          <w:sz w:val="24"/>
          <w:szCs w:val="24"/>
        </w:rPr>
        <w:t>T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hese</w:t>
      </w:r>
      <w:r w:rsidRPr="00F24381" w:rsidR="0057547E">
        <w:rPr>
          <w:rFonts w:ascii="Aptos" w:hAnsi="Aptos"/>
          <w:color w:val="242527"/>
          <w:spacing w:val="6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procedures</w:t>
      </w:r>
      <w:r w:rsidRPr="00F24381" w:rsidR="0057547E">
        <w:rPr>
          <w:rFonts w:ascii="Aptos" w:hAnsi="Aptos"/>
          <w:color w:val="242527"/>
          <w:spacing w:val="5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do</w:t>
      </w:r>
      <w:r w:rsidRPr="00F24381" w:rsidR="0057547E">
        <w:rPr>
          <w:rFonts w:ascii="Aptos" w:hAnsi="Aptos"/>
          <w:color w:val="242527"/>
          <w:spacing w:val="8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not</w:t>
      </w:r>
      <w:r w:rsidRPr="00F24381" w:rsidR="0057547E">
        <w:rPr>
          <w:rFonts w:ascii="Aptos" w:hAnsi="Aptos"/>
          <w:color w:val="242527"/>
          <w:spacing w:val="6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apply</w:t>
      </w:r>
      <w:r w:rsidRPr="00F24381" w:rsidR="0057547E">
        <w:rPr>
          <w:rFonts w:ascii="Aptos" w:hAnsi="Aptos"/>
          <w:color w:val="242527"/>
          <w:spacing w:val="8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outside</w:t>
      </w:r>
      <w:r w:rsidRPr="00F24381" w:rsidR="0057547E">
        <w:rPr>
          <w:rFonts w:ascii="Aptos" w:hAnsi="Aptos"/>
          <w:color w:val="242527"/>
          <w:spacing w:val="7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of</w:t>
      </w:r>
      <w:r w:rsidRPr="00F24381" w:rsidR="0057547E">
        <w:rPr>
          <w:rFonts w:ascii="Aptos" w:hAnsi="Aptos"/>
          <w:color w:val="242527"/>
          <w:spacing w:val="7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w w:val="110"/>
          <w:sz w:val="24"/>
          <w:szCs w:val="24"/>
        </w:rPr>
        <w:t>school</w:t>
      </w:r>
      <w:r w:rsidRPr="00F24381" w:rsidR="0057547E">
        <w:rPr>
          <w:rFonts w:ascii="Aptos" w:hAnsi="Aptos"/>
          <w:color w:val="242527"/>
          <w:spacing w:val="6"/>
          <w:w w:val="110"/>
          <w:sz w:val="24"/>
          <w:szCs w:val="24"/>
        </w:rPr>
        <w:t xml:space="preserve"> </w:t>
      </w:r>
      <w:r w:rsidRPr="00F24381" w:rsidR="0057547E">
        <w:rPr>
          <w:rFonts w:ascii="Aptos" w:hAnsi="Aptos"/>
          <w:color w:val="242527"/>
          <w:spacing w:val="-2"/>
          <w:w w:val="110"/>
          <w:sz w:val="24"/>
          <w:szCs w:val="24"/>
        </w:rPr>
        <w:t>hours.</w:t>
      </w:r>
    </w:p>
    <w:p w:rsidRPr="00F24381" w:rsidR="00036736" w:rsidRDefault="00036736" w14:paraId="42ACAA99" w14:textId="77777777">
      <w:pPr>
        <w:pStyle w:val="BodyText"/>
        <w:spacing w:before="140"/>
        <w:rPr>
          <w:rFonts w:ascii="Aptos" w:hAnsi="Aptos"/>
          <w:sz w:val="24"/>
          <w:szCs w:val="24"/>
        </w:rPr>
      </w:pPr>
    </w:p>
    <w:p w:rsidRPr="00F24381" w:rsidR="00036736" w:rsidRDefault="0057547E" w14:paraId="75197AE2" w14:textId="77777777">
      <w:pPr>
        <w:spacing w:line="314" w:lineRule="auto"/>
        <w:ind w:left="100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b/>
          <w:color w:val="242527"/>
          <w:w w:val="105"/>
          <w:sz w:val="24"/>
          <w:szCs w:val="24"/>
        </w:rPr>
        <w:t>The following issues should be considered</w:t>
      </w:r>
      <w:r w:rsidRPr="00F24381">
        <w:rPr>
          <w:rFonts w:ascii="Aptos" w:hAnsi="Aptos"/>
          <w:b/>
          <w:color w:val="242527"/>
          <w:spacing w:val="-2"/>
          <w:w w:val="105"/>
          <w:sz w:val="24"/>
          <w:szCs w:val="24"/>
        </w:rPr>
        <w:t xml:space="preserve"> </w:t>
      </w:r>
      <w:r w:rsidRPr="00F24381">
        <w:rPr>
          <w:rFonts w:ascii="Aptos" w:hAnsi="Aptos"/>
          <w:b/>
          <w:color w:val="242527"/>
          <w:w w:val="105"/>
          <w:sz w:val="24"/>
          <w:szCs w:val="24"/>
        </w:rPr>
        <w:t xml:space="preserve">when welcoming and/or inducting a visitor </w:t>
      </w:r>
      <w:r w:rsidRPr="00F24381">
        <w:rPr>
          <w:rFonts w:ascii="Aptos" w:hAnsi="Aptos"/>
          <w:color w:val="242527"/>
          <w:w w:val="105"/>
          <w:sz w:val="24"/>
          <w:szCs w:val="24"/>
        </w:rPr>
        <w:t xml:space="preserve">(if </w:t>
      </w:r>
      <w:r w:rsidRPr="00F24381">
        <w:rPr>
          <w:rFonts w:ascii="Aptos" w:hAnsi="Aptos"/>
          <w:color w:val="242527"/>
          <w:spacing w:val="-2"/>
          <w:w w:val="105"/>
          <w:sz w:val="24"/>
          <w:szCs w:val="24"/>
        </w:rPr>
        <w:t>appropriate):</w:t>
      </w:r>
    </w:p>
    <w:p w:rsidRPr="00F24381" w:rsidR="00036736" w:rsidRDefault="00036736" w14:paraId="6D8C1EFE" w14:textId="77777777">
      <w:pPr>
        <w:pStyle w:val="BodyText"/>
        <w:spacing w:before="67"/>
        <w:rPr>
          <w:rFonts w:ascii="Aptos" w:hAnsi="Aptos"/>
          <w:sz w:val="24"/>
          <w:szCs w:val="24"/>
        </w:rPr>
      </w:pPr>
    </w:p>
    <w:p w:rsidRPr="00F24381" w:rsidR="00036736" w:rsidRDefault="0057547E" w14:paraId="338DEFE2" w14:textId="77777777">
      <w:pPr>
        <w:pStyle w:val="ListParagraph"/>
        <w:numPr>
          <w:ilvl w:val="0"/>
          <w:numId w:val="1"/>
        </w:numPr>
        <w:tabs>
          <w:tab w:val="left" w:pos="821"/>
        </w:tabs>
        <w:spacing w:before="1" w:line="312" w:lineRule="auto"/>
        <w:ind w:right="706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color w:val="242527"/>
          <w:w w:val="110"/>
          <w:sz w:val="24"/>
          <w:szCs w:val="24"/>
        </w:rPr>
        <w:t>Health and Safety:</w:t>
      </w:r>
      <w:r w:rsidRPr="00F24381">
        <w:rPr>
          <w:rFonts w:ascii="Aptos" w:hAnsi="Aptos"/>
          <w:color w:val="242527"/>
          <w:spacing w:val="40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Fire evacuation procedures and</w:t>
      </w:r>
      <w:r w:rsidRPr="00F24381">
        <w:rPr>
          <w:rFonts w:ascii="Aptos" w:hAnsi="Aptos"/>
          <w:color w:val="242527"/>
          <w:spacing w:val="-1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 xml:space="preserve">assembly point; first aider; </w:t>
      </w:r>
      <w:r w:rsidRPr="00F24381">
        <w:rPr>
          <w:rFonts w:ascii="Aptos" w:hAnsi="Aptos"/>
          <w:color w:val="242527"/>
          <w:w w:val="115"/>
          <w:sz w:val="24"/>
          <w:szCs w:val="24"/>
        </w:rPr>
        <w:t>location of toilets</w:t>
      </w:r>
    </w:p>
    <w:p w:rsidRPr="00F24381" w:rsidR="00036736" w:rsidRDefault="0057547E" w14:paraId="67388372" w14:textId="77777777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left="820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color w:val="242527"/>
          <w:w w:val="110"/>
          <w:sz w:val="24"/>
          <w:szCs w:val="24"/>
        </w:rPr>
        <w:t>Access:</w:t>
      </w:r>
      <w:r w:rsidRPr="00F24381">
        <w:rPr>
          <w:rFonts w:ascii="Aptos" w:hAnsi="Aptos"/>
          <w:color w:val="242527"/>
          <w:spacing w:val="49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Key</w:t>
      </w:r>
      <w:r w:rsidRPr="00F24381">
        <w:rPr>
          <w:rFonts w:ascii="Aptos" w:hAnsi="Aptos"/>
          <w:color w:val="242527"/>
          <w:spacing w:val="-4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holders;</w:t>
      </w:r>
      <w:r w:rsidRPr="00F24381">
        <w:rPr>
          <w:rFonts w:ascii="Aptos" w:hAnsi="Aptos"/>
          <w:color w:val="242527"/>
          <w:spacing w:val="-5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access</w:t>
      </w:r>
      <w:r w:rsidRPr="00F24381">
        <w:rPr>
          <w:rFonts w:ascii="Aptos" w:hAnsi="Aptos"/>
          <w:color w:val="242527"/>
          <w:spacing w:val="-6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codes;</w:t>
      </w:r>
      <w:r w:rsidRPr="00F24381">
        <w:rPr>
          <w:rFonts w:ascii="Aptos" w:hAnsi="Aptos"/>
          <w:color w:val="242527"/>
          <w:spacing w:val="-5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no-go</w:t>
      </w:r>
      <w:r w:rsidRPr="00F24381">
        <w:rPr>
          <w:rFonts w:ascii="Aptos" w:hAnsi="Aptos"/>
          <w:color w:val="242527"/>
          <w:spacing w:val="-4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spacing w:val="-2"/>
          <w:w w:val="110"/>
          <w:sz w:val="24"/>
          <w:szCs w:val="24"/>
        </w:rPr>
        <w:t>areas.</w:t>
      </w:r>
    </w:p>
    <w:p w:rsidRPr="00F24381" w:rsidR="00036736" w:rsidRDefault="0057547E" w14:paraId="7E179E27" w14:textId="77777777">
      <w:pPr>
        <w:pStyle w:val="ListParagraph"/>
        <w:numPr>
          <w:ilvl w:val="0"/>
          <w:numId w:val="1"/>
        </w:numPr>
        <w:tabs>
          <w:tab w:val="left" w:pos="821"/>
        </w:tabs>
        <w:spacing w:before="70" w:line="314" w:lineRule="auto"/>
        <w:ind w:right="1432"/>
        <w:rPr>
          <w:rFonts w:ascii="Aptos" w:hAnsi="Aptos"/>
          <w:sz w:val="24"/>
          <w:szCs w:val="24"/>
        </w:rPr>
      </w:pPr>
      <w:r w:rsidRPr="00F24381">
        <w:rPr>
          <w:rFonts w:ascii="Aptos" w:hAnsi="Aptos"/>
          <w:color w:val="242527"/>
          <w:w w:val="110"/>
          <w:sz w:val="24"/>
          <w:szCs w:val="24"/>
        </w:rPr>
        <w:t>Child</w:t>
      </w:r>
      <w:r w:rsidRPr="00F24381">
        <w:rPr>
          <w:rFonts w:ascii="Aptos" w:hAnsi="Aptos"/>
          <w:color w:val="242527"/>
          <w:spacing w:val="-5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Protection</w:t>
      </w:r>
      <w:r w:rsidRPr="00F24381">
        <w:rPr>
          <w:rFonts w:ascii="Aptos" w:hAnsi="Aptos"/>
          <w:color w:val="242527"/>
          <w:spacing w:val="-7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Issues:</w:t>
      </w:r>
      <w:r w:rsidRPr="00F24381">
        <w:rPr>
          <w:rFonts w:ascii="Aptos" w:hAnsi="Aptos"/>
          <w:color w:val="242527"/>
          <w:spacing w:val="40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Procedures</w:t>
      </w:r>
      <w:r w:rsidRPr="00F24381">
        <w:rPr>
          <w:rFonts w:ascii="Aptos" w:hAnsi="Aptos"/>
          <w:color w:val="242527"/>
          <w:spacing w:val="-7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for</w:t>
      </w:r>
      <w:r w:rsidRPr="00F24381">
        <w:rPr>
          <w:rFonts w:ascii="Aptos" w:hAnsi="Aptos"/>
          <w:color w:val="242527"/>
          <w:spacing w:val="-3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reporting</w:t>
      </w:r>
      <w:r w:rsidRPr="00F24381">
        <w:rPr>
          <w:rFonts w:ascii="Aptos" w:hAnsi="Aptos"/>
          <w:color w:val="242527"/>
          <w:spacing w:val="-5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concerns;</w:t>
      </w:r>
      <w:r w:rsidRPr="00F24381">
        <w:rPr>
          <w:rFonts w:ascii="Aptos" w:hAnsi="Aptos"/>
          <w:color w:val="242527"/>
          <w:spacing w:val="-5"/>
          <w:w w:val="110"/>
          <w:sz w:val="24"/>
          <w:szCs w:val="24"/>
        </w:rPr>
        <w:t xml:space="preserve"> </w:t>
      </w:r>
      <w:r w:rsidRPr="00F24381">
        <w:rPr>
          <w:rFonts w:ascii="Aptos" w:hAnsi="Aptos"/>
          <w:color w:val="242527"/>
          <w:w w:val="110"/>
          <w:sz w:val="24"/>
          <w:szCs w:val="24"/>
        </w:rPr>
        <w:t>Designated Safeguarding Lead</w:t>
      </w:r>
    </w:p>
    <w:p w:rsidRPr="00F24381" w:rsidR="00036736" w:rsidRDefault="0057547E" w14:paraId="6B1B3407" w14:textId="77777777">
      <w:pPr>
        <w:pStyle w:val="ListParagraph"/>
        <w:numPr>
          <w:ilvl w:val="0"/>
          <w:numId w:val="1"/>
        </w:numPr>
        <w:tabs>
          <w:tab w:val="left" w:pos="819"/>
        </w:tabs>
        <w:spacing w:line="228" w:lineRule="exact"/>
        <w:ind w:left="819" w:hanging="359"/>
        <w:rPr>
          <w:rFonts w:ascii="Aptos" w:hAnsi="Aptos"/>
          <w:sz w:val="24"/>
          <w:szCs w:val="24"/>
        </w:rPr>
      </w:pPr>
      <w:r w:rsidRPr="00C41681">
        <w:rPr>
          <w:rFonts w:ascii="Aptos" w:hAnsi="Aptos"/>
          <w:color w:val="242527"/>
          <w:w w:val="110"/>
          <w:sz w:val="24"/>
          <w:szCs w:val="24"/>
        </w:rPr>
        <w:t>Resources:</w:t>
      </w:r>
      <w:r w:rsidRPr="00C41681">
        <w:rPr>
          <w:rFonts w:ascii="Aptos" w:hAnsi="Aptos"/>
          <w:color w:val="242527"/>
          <w:spacing w:val="-7"/>
          <w:w w:val="110"/>
          <w:sz w:val="24"/>
          <w:szCs w:val="24"/>
        </w:rPr>
        <w:t xml:space="preserve"> </w:t>
      </w:r>
      <w:r w:rsidRPr="00C41681">
        <w:rPr>
          <w:rFonts w:ascii="Aptos" w:hAnsi="Aptos"/>
          <w:color w:val="242527"/>
          <w:w w:val="110"/>
          <w:sz w:val="24"/>
          <w:szCs w:val="24"/>
        </w:rPr>
        <w:t>What</w:t>
      </w:r>
      <w:r w:rsidRPr="00C41681">
        <w:rPr>
          <w:rFonts w:ascii="Aptos" w:hAnsi="Aptos"/>
          <w:color w:val="242527"/>
          <w:spacing w:val="-5"/>
          <w:w w:val="110"/>
          <w:sz w:val="24"/>
          <w:szCs w:val="24"/>
        </w:rPr>
        <w:t xml:space="preserve"> </w:t>
      </w:r>
      <w:r w:rsidRPr="00C41681">
        <w:rPr>
          <w:rFonts w:ascii="Aptos" w:hAnsi="Aptos"/>
          <w:color w:val="242527"/>
          <w:w w:val="110"/>
          <w:sz w:val="24"/>
          <w:szCs w:val="24"/>
        </w:rPr>
        <w:t>(if</w:t>
      </w:r>
      <w:r w:rsidRPr="00C41681">
        <w:rPr>
          <w:rFonts w:ascii="Aptos" w:hAnsi="Aptos"/>
          <w:color w:val="242527"/>
          <w:spacing w:val="-5"/>
          <w:w w:val="110"/>
          <w:sz w:val="24"/>
          <w:szCs w:val="24"/>
        </w:rPr>
        <w:t xml:space="preserve"> </w:t>
      </w:r>
      <w:r w:rsidRPr="00C41681">
        <w:rPr>
          <w:rFonts w:ascii="Aptos" w:hAnsi="Aptos"/>
          <w:color w:val="242527"/>
          <w:w w:val="110"/>
          <w:sz w:val="24"/>
          <w:szCs w:val="24"/>
        </w:rPr>
        <w:t>any)</w:t>
      </w:r>
      <w:r w:rsidRPr="00C41681">
        <w:rPr>
          <w:rFonts w:ascii="Aptos" w:hAnsi="Aptos"/>
          <w:color w:val="242527"/>
          <w:spacing w:val="-3"/>
          <w:w w:val="110"/>
          <w:sz w:val="24"/>
          <w:szCs w:val="24"/>
        </w:rPr>
        <w:t xml:space="preserve"> </w:t>
      </w:r>
      <w:r w:rsidRPr="00C41681">
        <w:rPr>
          <w:rFonts w:ascii="Aptos" w:hAnsi="Aptos"/>
          <w:color w:val="242527"/>
          <w:w w:val="110"/>
          <w:sz w:val="24"/>
          <w:szCs w:val="24"/>
        </w:rPr>
        <w:t>resources</w:t>
      </w:r>
      <w:r w:rsidRPr="00C41681">
        <w:rPr>
          <w:rFonts w:ascii="Aptos" w:hAnsi="Aptos"/>
          <w:color w:val="242527"/>
          <w:spacing w:val="-6"/>
          <w:w w:val="110"/>
          <w:sz w:val="24"/>
          <w:szCs w:val="24"/>
        </w:rPr>
        <w:t xml:space="preserve"> </w:t>
      </w:r>
      <w:r w:rsidRPr="00C41681">
        <w:rPr>
          <w:rFonts w:ascii="Aptos" w:hAnsi="Aptos"/>
          <w:color w:val="242527"/>
          <w:w w:val="110"/>
          <w:sz w:val="24"/>
          <w:szCs w:val="24"/>
        </w:rPr>
        <w:t>do</w:t>
      </w:r>
      <w:r w:rsidRPr="00C41681">
        <w:rPr>
          <w:rFonts w:ascii="Aptos" w:hAnsi="Aptos"/>
          <w:color w:val="242527"/>
          <w:spacing w:val="-4"/>
          <w:w w:val="110"/>
          <w:sz w:val="24"/>
          <w:szCs w:val="24"/>
        </w:rPr>
        <w:t xml:space="preserve"> </w:t>
      </w:r>
      <w:r w:rsidRPr="00C41681">
        <w:rPr>
          <w:rFonts w:ascii="Aptos" w:hAnsi="Aptos"/>
          <w:color w:val="242527"/>
          <w:w w:val="110"/>
          <w:sz w:val="24"/>
          <w:szCs w:val="24"/>
        </w:rPr>
        <w:t>they</w:t>
      </w:r>
      <w:r w:rsidRPr="00C41681">
        <w:rPr>
          <w:rFonts w:ascii="Aptos" w:hAnsi="Aptos"/>
          <w:color w:val="242527"/>
          <w:spacing w:val="-3"/>
          <w:w w:val="110"/>
          <w:sz w:val="24"/>
          <w:szCs w:val="24"/>
        </w:rPr>
        <w:t xml:space="preserve"> </w:t>
      </w:r>
      <w:r w:rsidRPr="00C41681">
        <w:rPr>
          <w:rFonts w:ascii="Aptos" w:hAnsi="Aptos"/>
          <w:color w:val="242527"/>
          <w:spacing w:val="-2"/>
          <w:w w:val="110"/>
          <w:sz w:val="24"/>
          <w:szCs w:val="24"/>
        </w:rPr>
        <w:t>need?</w:t>
      </w:r>
    </w:p>
    <w:sectPr w:rsidRPr="00F24381" w:rsidR="00036736">
      <w:footerReference w:type="default" r:id="rId7"/>
      <w:pgSz w:w="11910" w:h="16840" w:orient="portrait"/>
      <w:pgMar w:top="1380" w:right="1320" w:bottom="920" w:left="134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02DD" w:rsidRDefault="001A02DD" w14:paraId="19800916" w14:textId="77777777">
      <w:r>
        <w:separator/>
      </w:r>
    </w:p>
  </w:endnote>
  <w:endnote w:type="continuationSeparator" w:id="0">
    <w:p w:rsidR="001A02DD" w:rsidRDefault="001A02DD" w14:paraId="13141F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036736" w:rsidRDefault="0057547E" w14:paraId="56DC5B54" w14:textId="51B716D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840C5D2" wp14:editId="77F43C00">
              <wp:simplePos x="0" y="0"/>
              <wp:positionH relativeFrom="page">
                <wp:posOffset>5809615</wp:posOffset>
              </wp:positionH>
              <wp:positionV relativeFrom="page">
                <wp:posOffset>10091102</wp:posOffset>
              </wp:positionV>
              <wp:extent cx="58039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6736" w:rsidRDefault="0057547E" w14:paraId="60D8BDCA" w14:textId="77777777">
                          <w:pPr>
                            <w:spacing w:before="3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93A39"/>
                              <w:w w:val="11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093A39"/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3A39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93A39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93A39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93A39"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93A39"/>
                              <w:w w:val="1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93A39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3A39"/>
                              <w:w w:val="11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93A39"/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3A39"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93A39"/>
                              <w:spacing w:val="-10"/>
                              <w:w w:val="1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093A39"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93A39"/>
                              <w:spacing w:val="-10"/>
                              <w:w w:val="1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093A39"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840C5D2">
              <v:stroke joinstyle="miter"/>
              <v:path gradientshapeok="t" o:connecttype="rect"/>
            </v:shapetype>
            <v:shape id="Textbox 2" style="position:absolute;margin-left:457.45pt;margin-top:794.55pt;width:45.7pt;height:13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">
              <v:textbox inset="0,0,0,0">
                <w:txbxContent>
                  <w:p w:rsidR="00036736" w:rsidRDefault="0057547E" w14:paraId="60D8BDCA" w14:textId="77777777">
                    <w:pPr>
                      <w:spacing w:before="38"/>
                      <w:ind w:left="20"/>
                      <w:rPr>
                        <w:sz w:val="16"/>
                      </w:rPr>
                    </w:pPr>
                    <w:r>
                      <w:rPr>
                        <w:color w:val="093A39"/>
                        <w:w w:val="110"/>
                        <w:sz w:val="16"/>
                      </w:rPr>
                      <w:t>Page</w:t>
                    </w:r>
                    <w:r>
                      <w:rPr>
                        <w:color w:val="093A39"/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color w:val="093A39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color w:val="093A39"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93A39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color w:val="093A39"/>
                        <w:w w:val="110"/>
                        <w:sz w:val="16"/>
                      </w:rPr>
                      <w:t>2</w:t>
                    </w:r>
                    <w:r>
                      <w:rPr>
                        <w:color w:val="093A39"/>
                        <w:w w:val="110"/>
                        <w:sz w:val="16"/>
                      </w:rPr>
                      <w:fldChar w:fldCharType="end"/>
                    </w:r>
                    <w:r>
                      <w:rPr>
                        <w:color w:val="093A39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color w:val="093A39"/>
                        <w:w w:val="110"/>
                        <w:sz w:val="16"/>
                      </w:rPr>
                      <w:t>of</w:t>
                    </w:r>
                    <w:r>
                      <w:rPr>
                        <w:color w:val="093A39"/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color w:val="093A39"/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color w:val="093A39"/>
                        <w:spacing w:val="-10"/>
                        <w:w w:val="1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093A39"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color w:val="093A39"/>
                        <w:spacing w:val="-10"/>
                        <w:w w:val="110"/>
                        <w:sz w:val="16"/>
                      </w:rPr>
                      <w:t>3</w:t>
                    </w:r>
                    <w:r>
                      <w:rPr>
                        <w:color w:val="093A39"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02DD" w:rsidRDefault="001A02DD" w14:paraId="027E0D11" w14:textId="77777777">
      <w:r>
        <w:separator/>
      </w:r>
    </w:p>
  </w:footnote>
  <w:footnote w:type="continuationSeparator" w:id="0">
    <w:p w:rsidR="001A02DD" w:rsidRDefault="001A02DD" w14:paraId="6D2A69D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0360F"/>
    <w:multiLevelType w:val="hybridMultilevel"/>
    <w:tmpl w:val="34169902"/>
    <w:lvl w:ilvl="0" w:tplc="58B471AC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42527"/>
        <w:spacing w:val="0"/>
        <w:w w:val="56"/>
        <w:sz w:val="20"/>
        <w:szCs w:val="20"/>
        <w:lang w:val="en-US" w:eastAsia="en-US" w:bidi="ar-SA"/>
      </w:rPr>
    </w:lvl>
    <w:lvl w:ilvl="1" w:tplc="322C0B3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7D94121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E070DD7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D0FC127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1BE8E456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3370B3F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3F749922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4658F8E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AF5D71"/>
    <w:multiLevelType w:val="hybridMultilevel"/>
    <w:tmpl w:val="021E9D66"/>
    <w:lvl w:ilvl="0" w:tplc="F06AD518">
      <w:numFmt w:val="bullet"/>
      <w:lvlText w:val="●"/>
      <w:lvlJc w:val="left"/>
      <w:pPr>
        <w:ind w:left="82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42527"/>
        <w:spacing w:val="0"/>
        <w:w w:val="100"/>
        <w:sz w:val="20"/>
        <w:szCs w:val="20"/>
        <w:lang w:val="en-US" w:eastAsia="en-US" w:bidi="ar-SA"/>
      </w:rPr>
    </w:lvl>
    <w:lvl w:ilvl="1" w:tplc="79D687A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15F0D53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2BDA8E4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9F365DCC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E8862100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6806333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DCFE83DC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0156C30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156991112">
    <w:abstractNumId w:val="0"/>
  </w:num>
  <w:num w:numId="2" w16cid:durableId="102887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6"/>
    <w:rsid w:val="00036736"/>
    <w:rsid w:val="0017186E"/>
    <w:rsid w:val="001A02DD"/>
    <w:rsid w:val="001A48A8"/>
    <w:rsid w:val="00275A20"/>
    <w:rsid w:val="003C2B0B"/>
    <w:rsid w:val="0057547E"/>
    <w:rsid w:val="005D6645"/>
    <w:rsid w:val="007323A9"/>
    <w:rsid w:val="00B12B67"/>
    <w:rsid w:val="00C315A2"/>
    <w:rsid w:val="00C41681"/>
    <w:rsid w:val="00CE2479"/>
    <w:rsid w:val="00D8579A"/>
    <w:rsid w:val="00F24381"/>
    <w:rsid w:val="4F7E48F9"/>
    <w:rsid w:val="5B9082D0"/>
    <w:rsid w:val="72C0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61BB"/>
  <w15:docId w15:val="{E6B8D91F-6885-6B44-806F-5EACA9C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styleId="TableParagraph" w:customStyle="1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57547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7547E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57547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7547E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52C16AF8F534AAFB35738CFC977DE" ma:contentTypeVersion="15" ma:contentTypeDescription="Create a new document." ma:contentTypeScope="" ma:versionID="ec21081534067f06cabd1b30ccda12f3">
  <xsd:schema xmlns:xsd="http://www.w3.org/2001/XMLSchema" xmlns:xs="http://www.w3.org/2001/XMLSchema" xmlns:p="http://schemas.microsoft.com/office/2006/metadata/properties" xmlns:ns2="35e90ff9-d759-4358-a994-12ebea23dc84" xmlns:ns3="c09d318b-e12c-4368-9f3f-8febe1aa3342" targetNamespace="http://schemas.microsoft.com/office/2006/metadata/properties" ma:root="true" ma:fieldsID="949878d7a19064826b9e544c4809e281" ns2:_="" ns3:_="">
    <xsd:import namespace="35e90ff9-d759-4358-a994-12ebea23dc84"/>
    <xsd:import namespace="c09d318b-e12c-4368-9f3f-8febe1aa3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ff9-d759-4358-a994-12ebea23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94e45b-d54c-40c1-b5e8-b04077ab4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318b-e12c-4368-9f3f-8febe1aa3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c98ce-e0f8-4f66-9ad6-b67171715541}" ma:internalName="TaxCatchAll" ma:showField="CatchAllData" ma:web="c09d318b-e12c-4368-9f3f-8febe1aa3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0ff9-d759-4358-a994-12ebea23dc84">
      <Terms xmlns="http://schemas.microsoft.com/office/infopath/2007/PartnerControls"/>
    </lcf76f155ced4ddcb4097134ff3c332f>
    <TaxCatchAll xmlns="c09d318b-e12c-4368-9f3f-8febe1aa3342" xsi:nil="true"/>
  </documentManagement>
</p:properties>
</file>

<file path=customXml/itemProps1.xml><?xml version="1.0" encoding="utf-8"?>
<ds:datastoreItem xmlns:ds="http://schemas.openxmlformats.org/officeDocument/2006/customXml" ds:itemID="{FE39EA96-E280-4A00-8835-57EF5F17CE26}"/>
</file>

<file path=customXml/itemProps2.xml><?xml version="1.0" encoding="utf-8"?>
<ds:datastoreItem xmlns:ds="http://schemas.openxmlformats.org/officeDocument/2006/customXml" ds:itemID="{DC1EF934-CED7-4433-AA8A-7F6841A71095}"/>
</file>

<file path=customXml/itemProps3.xml><?xml version="1.0" encoding="utf-8"?>
<ds:datastoreItem xmlns:ds="http://schemas.openxmlformats.org/officeDocument/2006/customXml" ds:itemID="{B2B72C5D-E66F-4F71-96D7-AAC7AE03AB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Viner</dc:creator>
  <cp:lastModifiedBy>Danielle Kenington</cp:lastModifiedBy>
  <cp:revision>3</cp:revision>
  <dcterms:created xsi:type="dcterms:W3CDTF">2024-11-20T13:20:00Z</dcterms:created>
  <dcterms:modified xsi:type="dcterms:W3CDTF">2024-11-25T19:54:18Z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2024-03-27T00:00:00Z</vt:filetime>
  </property>
  <property fmtid="{D5CDD505-2E9C-101B-9397-08002B2CF9AE}" pid="5" name="ContentTypeId">
    <vt:lpwstr>0x01010079652C16AF8F534AAFB35738CFC977DE</vt:lpwstr>
  </property>
</Properties>
</file>